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432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2"/>
        <w:gridCol w:w="4416"/>
        <w:gridCol w:w="1362"/>
        <w:gridCol w:w="4065"/>
      </w:tblGrid>
      <w:tr w:rsidR="00E86DEB" w:rsidTr="00E64F60">
        <w:trPr>
          <w:gridBefore w:val="1"/>
          <w:wBefore w:w="432" w:type="dxa"/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86DEB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E86DEB" w:rsidRPr="004835BA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4835BA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E86DEB" w:rsidRPr="004835BA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E86DEB" w:rsidRPr="004835BA" w:rsidRDefault="00E86DEB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86DEB" w:rsidRPr="004835BA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E86DEB" w:rsidRPr="00D40F5F" w:rsidRDefault="00E86DEB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E86DEB" w:rsidRDefault="00E86DEB" w:rsidP="00617351">
            <w:pPr>
              <w:rPr>
                <w:b/>
                <w:caps/>
                <w:spacing w:val="26"/>
                <w:sz w:val="18"/>
              </w:rPr>
            </w:pPr>
          </w:p>
          <w:p w:rsidR="00E86DEB" w:rsidRPr="004835BA" w:rsidRDefault="00E86DEB" w:rsidP="00617351">
            <w:pPr>
              <w:rPr>
                <w:b/>
                <w:caps/>
                <w:spacing w:val="26"/>
                <w:sz w:val="18"/>
              </w:rPr>
            </w:pPr>
          </w:p>
          <w:p w:rsidR="00E86DEB" w:rsidRDefault="00E86DEB" w:rsidP="00617351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proofErr w:type="spellStart"/>
            <w:r>
              <w:rPr>
                <w:b/>
                <w:sz w:val="18"/>
              </w:rPr>
              <w:t>Узытамак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ауылы</w:t>
            </w:r>
            <w:proofErr w:type="spellEnd"/>
            <w:r>
              <w:rPr>
                <w:b/>
                <w:sz w:val="18"/>
              </w:rPr>
              <w:t xml:space="preserve">, Үзәк </w:t>
            </w:r>
            <w:proofErr w:type="spellStart"/>
            <w:r>
              <w:rPr>
                <w:b/>
                <w:sz w:val="18"/>
              </w:rPr>
              <w:t>урамы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E86DEB" w:rsidRDefault="00E86DEB" w:rsidP="00617351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86DEB" w:rsidRDefault="00FB76A1" w:rsidP="00617351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1200" cy="8890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86DEB" w:rsidRDefault="00E86DEB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86DEB" w:rsidRDefault="00E86DEB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86DEB" w:rsidRDefault="00E86DEB" w:rsidP="00617351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86DEB" w:rsidRDefault="00E86DEB" w:rsidP="00617351">
            <w:pPr>
              <w:jc w:val="center"/>
              <w:rPr>
                <w:caps/>
                <w:sz w:val="20"/>
              </w:rPr>
            </w:pPr>
          </w:p>
          <w:p w:rsidR="00E86DEB" w:rsidRDefault="00E86DEB" w:rsidP="00617351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 xml:space="preserve">452154, </w:t>
            </w:r>
            <w:proofErr w:type="spellStart"/>
            <w:r>
              <w:rPr>
                <w:b w:val="0"/>
                <w:sz w:val="16"/>
              </w:rPr>
              <w:t>с</w:t>
            </w:r>
            <w:proofErr w:type="gramStart"/>
            <w:r>
              <w:rPr>
                <w:b w:val="0"/>
                <w:sz w:val="16"/>
              </w:rPr>
              <w:t>.У</w:t>
            </w:r>
            <w:proofErr w:type="gramEnd"/>
            <w:r>
              <w:rPr>
                <w:b w:val="0"/>
                <w:sz w:val="16"/>
              </w:rPr>
              <w:t>зытамак</w:t>
            </w:r>
            <w:proofErr w:type="spellEnd"/>
            <w:r>
              <w:rPr>
                <w:b w:val="0"/>
                <w:sz w:val="16"/>
              </w:rPr>
              <w:t>,  ул. Центральная, 100</w:t>
            </w:r>
          </w:p>
          <w:p w:rsidR="00E86DEB" w:rsidRDefault="00E86DEB" w:rsidP="00617351">
            <w:pPr>
              <w:jc w:val="center"/>
              <w:rPr>
                <w:sz w:val="20"/>
              </w:rPr>
            </w:pPr>
          </w:p>
        </w:tc>
      </w:tr>
      <w:tr w:rsidR="00E86DEB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DEB" w:rsidRPr="00BA496C" w:rsidRDefault="00E86DEB" w:rsidP="00617351">
            <w:pPr>
              <w:jc w:val="center"/>
              <w:rPr>
                <w:bCs/>
                <w:sz w:val="28"/>
                <w:szCs w:val="28"/>
              </w:rPr>
            </w:pPr>
          </w:p>
          <w:p w:rsidR="00E86DEB" w:rsidRPr="00BA496C" w:rsidRDefault="00E86DEB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      КАРАР                                                                        РЕШЕНИЕ</w:t>
            </w:r>
          </w:p>
        </w:tc>
      </w:tr>
      <w:tr w:rsidR="00E86DEB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DEB" w:rsidRPr="00BA496C" w:rsidRDefault="00E86DEB" w:rsidP="004A4C83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«</w:t>
            </w:r>
            <w:r>
              <w:rPr>
                <w:bCs/>
                <w:sz w:val="28"/>
                <w:szCs w:val="28"/>
              </w:rPr>
              <w:t>0</w:t>
            </w:r>
            <w:r w:rsidR="004A4C83">
              <w:rPr>
                <w:bCs/>
                <w:sz w:val="28"/>
                <w:szCs w:val="28"/>
              </w:rPr>
              <w:t>9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 w:rsidR="004A4C83">
              <w:rPr>
                <w:bCs/>
                <w:sz w:val="28"/>
                <w:szCs w:val="28"/>
              </w:rPr>
              <w:t>сентября  2015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496C">
              <w:rPr>
                <w:bCs/>
                <w:sz w:val="28"/>
                <w:szCs w:val="28"/>
              </w:rPr>
              <w:t>й</w:t>
            </w:r>
            <w:proofErr w:type="spellEnd"/>
            <w:r w:rsidRPr="00BA496C">
              <w:rPr>
                <w:bCs/>
                <w:sz w:val="28"/>
                <w:szCs w:val="28"/>
              </w:rPr>
              <w:t xml:space="preserve">.                     </w:t>
            </w:r>
            <w:r w:rsidR="004A4C83">
              <w:rPr>
                <w:bCs/>
                <w:sz w:val="28"/>
                <w:szCs w:val="28"/>
              </w:rPr>
              <w:t>№  46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="001F63B0">
              <w:rPr>
                <w:bCs/>
                <w:sz w:val="28"/>
                <w:szCs w:val="28"/>
              </w:rPr>
              <w:t xml:space="preserve">         </w:t>
            </w:r>
            <w:r w:rsidRPr="00BA496C">
              <w:rPr>
                <w:bCs/>
                <w:sz w:val="28"/>
                <w:szCs w:val="28"/>
              </w:rPr>
              <w:t>« 0</w:t>
            </w:r>
            <w:r w:rsidR="004A4C83">
              <w:rPr>
                <w:bCs/>
                <w:sz w:val="28"/>
                <w:szCs w:val="28"/>
              </w:rPr>
              <w:t>9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 w:rsidR="004A4C83">
              <w:rPr>
                <w:bCs/>
                <w:sz w:val="28"/>
                <w:szCs w:val="28"/>
              </w:rPr>
              <w:t xml:space="preserve">сентября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496C">
              <w:rPr>
                <w:bCs/>
                <w:sz w:val="28"/>
                <w:szCs w:val="28"/>
              </w:rPr>
              <w:t>201</w:t>
            </w:r>
            <w:r w:rsidR="004A4C83">
              <w:rPr>
                <w:bCs/>
                <w:sz w:val="28"/>
                <w:szCs w:val="28"/>
              </w:rPr>
              <w:t>5</w:t>
            </w:r>
            <w:r w:rsidRPr="00BA496C">
              <w:rPr>
                <w:bCs/>
                <w:sz w:val="28"/>
                <w:szCs w:val="28"/>
              </w:rPr>
              <w:t>г.</w:t>
            </w:r>
          </w:p>
        </w:tc>
      </w:tr>
    </w:tbl>
    <w:p w:rsidR="00E86DEB" w:rsidRDefault="00E86DEB" w:rsidP="00BA496C">
      <w:pPr>
        <w:pStyle w:val="a4"/>
        <w:jc w:val="left"/>
      </w:pPr>
    </w:p>
    <w:p w:rsidR="007D3A08" w:rsidRDefault="004A4C83" w:rsidP="00B571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C83">
        <w:rPr>
          <w:sz w:val="28"/>
          <w:szCs w:val="28"/>
        </w:rPr>
        <w:t>О</w:t>
      </w:r>
      <w:r w:rsidR="00B57161">
        <w:rPr>
          <w:sz w:val="28"/>
          <w:szCs w:val="28"/>
        </w:rPr>
        <w:t xml:space="preserve"> назначении</w:t>
      </w:r>
      <w:r w:rsidRPr="004A4C83">
        <w:rPr>
          <w:sz w:val="28"/>
          <w:szCs w:val="28"/>
        </w:rPr>
        <w:t xml:space="preserve">  публичных  слушаниях  по вопросу предоставления разрешения</w:t>
      </w:r>
      <w:r w:rsidR="00B57161">
        <w:rPr>
          <w:sz w:val="28"/>
          <w:szCs w:val="28"/>
        </w:rPr>
        <w:t xml:space="preserve"> </w:t>
      </w:r>
      <w:r w:rsidRPr="004A4C83">
        <w:rPr>
          <w:sz w:val="28"/>
          <w:szCs w:val="28"/>
        </w:rPr>
        <w:t>на условно разрешенный вид исп</w:t>
      </w:r>
      <w:r w:rsidR="00B57161">
        <w:rPr>
          <w:sz w:val="28"/>
          <w:szCs w:val="28"/>
        </w:rPr>
        <w:t xml:space="preserve">ользования земельного  участка </w:t>
      </w:r>
    </w:p>
    <w:p w:rsidR="007D3A08" w:rsidRDefault="007D3A08" w:rsidP="004A4C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4C83" w:rsidRDefault="004A4C83" w:rsidP="004A4C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1421B">
        <w:rPr>
          <w:sz w:val="28"/>
          <w:szCs w:val="28"/>
        </w:rPr>
        <w:t>В соответствии со статьей 39 Градостроительного кодекса Росси</w:t>
      </w:r>
      <w:r>
        <w:rPr>
          <w:sz w:val="28"/>
          <w:szCs w:val="28"/>
        </w:rPr>
        <w:t xml:space="preserve">йской Федерации, статьей 21 </w:t>
      </w:r>
      <w:r w:rsidRPr="00C1421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сельсовет </w:t>
      </w:r>
      <w:r w:rsidRPr="00C1421B">
        <w:rPr>
          <w:sz w:val="28"/>
          <w:szCs w:val="28"/>
        </w:rPr>
        <w:t xml:space="preserve">муниципального района </w:t>
      </w:r>
      <w:proofErr w:type="spellStart"/>
      <w:r w:rsidRPr="00C1421B">
        <w:rPr>
          <w:sz w:val="28"/>
          <w:szCs w:val="28"/>
        </w:rPr>
        <w:t>Чишминский</w:t>
      </w:r>
      <w:proofErr w:type="spellEnd"/>
      <w:r w:rsidRPr="00C1421B">
        <w:rPr>
          <w:sz w:val="28"/>
          <w:szCs w:val="28"/>
        </w:rPr>
        <w:t xml:space="preserve"> район  Республики Башкортостан, </w:t>
      </w:r>
      <w:hyperlink r:id="rId6" w:history="1">
        <w:r w:rsidRPr="004A4C83">
          <w:rPr>
            <w:sz w:val="28"/>
            <w:szCs w:val="28"/>
          </w:rPr>
          <w:t>пунктом</w:t>
        </w:r>
        <w:r w:rsidRPr="00C1421B">
          <w:rPr>
            <w:color w:val="0000FF"/>
            <w:sz w:val="28"/>
            <w:szCs w:val="28"/>
          </w:rPr>
          <w:t xml:space="preserve"> </w:t>
        </w:r>
      </w:hyperlink>
      <w:r w:rsidRPr="00C1421B">
        <w:rPr>
          <w:sz w:val="28"/>
          <w:szCs w:val="28"/>
        </w:rPr>
        <w:t xml:space="preserve">7 Положения о порядке проведения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сельсовет </w:t>
      </w:r>
      <w:r w:rsidRPr="00C1421B">
        <w:rPr>
          <w:sz w:val="28"/>
          <w:szCs w:val="28"/>
        </w:rPr>
        <w:t xml:space="preserve">муниципального  района </w:t>
      </w:r>
      <w:proofErr w:type="spellStart"/>
      <w:r w:rsidRPr="00C1421B">
        <w:rPr>
          <w:sz w:val="28"/>
          <w:szCs w:val="28"/>
        </w:rPr>
        <w:t>Чишминский</w:t>
      </w:r>
      <w:proofErr w:type="spellEnd"/>
      <w:r w:rsidRPr="00C1421B">
        <w:rPr>
          <w:sz w:val="28"/>
          <w:szCs w:val="28"/>
        </w:rPr>
        <w:t xml:space="preserve"> район Республики Башкортостан, утвержденного решением Совета</w:t>
      </w:r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сельсовет </w:t>
      </w:r>
      <w:r w:rsidRPr="00C1421B">
        <w:rPr>
          <w:sz w:val="28"/>
          <w:szCs w:val="28"/>
        </w:rPr>
        <w:t xml:space="preserve"> муниципального района </w:t>
      </w:r>
      <w:proofErr w:type="spellStart"/>
      <w:r w:rsidRPr="00C1421B">
        <w:rPr>
          <w:sz w:val="28"/>
          <w:szCs w:val="28"/>
        </w:rPr>
        <w:t>Чишминский</w:t>
      </w:r>
      <w:proofErr w:type="spellEnd"/>
      <w:r w:rsidRPr="00C1421B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 Республики Башкортостан от</w:t>
      </w:r>
      <w:proofErr w:type="gramEnd"/>
      <w:r>
        <w:rPr>
          <w:sz w:val="28"/>
          <w:szCs w:val="28"/>
        </w:rPr>
        <w:t xml:space="preserve"> 06.02. </w:t>
      </w:r>
      <w:r w:rsidRPr="00C1421B">
        <w:rPr>
          <w:sz w:val="28"/>
          <w:szCs w:val="28"/>
        </w:rPr>
        <w:t>201</w:t>
      </w:r>
      <w:r>
        <w:rPr>
          <w:sz w:val="28"/>
          <w:szCs w:val="28"/>
        </w:rPr>
        <w:t>2 года №</w:t>
      </w:r>
      <w:r w:rsidRPr="00C1421B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C1421B">
        <w:rPr>
          <w:sz w:val="28"/>
          <w:szCs w:val="28"/>
        </w:rPr>
        <w:t xml:space="preserve">, </w:t>
      </w:r>
      <w:r w:rsidR="007D3A08">
        <w:rPr>
          <w:sz w:val="28"/>
          <w:szCs w:val="28"/>
        </w:rPr>
        <w:t xml:space="preserve">заявления </w:t>
      </w:r>
      <w:proofErr w:type="spellStart"/>
      <w:r w:rsidR="007D3A08">
        <w:rPr>
          <w:sz w:val="28"/>
          <w:szCs w:val="28"/>
        </w:rPr>
        <w:t>гр</w:t>
      </w:r>
      <w:proofErr w:type="gramStart"/>
      <w:r w:rsidR="007D3A08">
        <w:rPr>
          <w:sz w:val="28"/>
          <w:szCs w:val="28"/>
        </w:rPr>
        <w:t>.С</w:t>
      </w:r>
      <w:proofErr w:type="gramEnd"/>
      <w:r w:rsidR="007D3A08">
        <w:rPr>
          <w:sz w:val="28"/>
          <w:szCs w:val="28"/>
        </w:rPr>
        <w:t>адрисламова</w:t>
      </w:r>
      <w:proofErr w:type="spellEnd"/>
      <w:r w:rsidR="007D3A08">
        <w:rPr>
          <w:sz w:val="28"/>
          <w:szCs w:val="28"/>
        </w:rPr>
        <w:t xml:space="preserve"> А.К., </w:t>
      </w:r>
      <w:r w:rsidRPr="00C1421B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</w:p>
    <w:p w:rsidR="007D3A08" w:rsidRDefault="007D3A08" w:rsidP="004A4C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4C83" w:rsidRPr="0090760B" w:rsidRDefault="004A4C83" w:rsidP="004A4C8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90760B">
        <w:rPr>
          <w:b/>
          <w:sz w:val="28"/>
          <w:szCs w:val="28"/>
        </w:rPr>
        <w:t xml:space="preserve">Совет сельского  поселения </w:t>
      </w:r>
      <w:proofErr w:type="spellStart"/>
      <w:r w:rsidRPr="0090760B">
        <w:rPr>
          <w:b/>
          <w:sz w:val="28"/>
          <w:szCs w:val="28"/>
        </w:rPr>
        <w:t>Алкинский</w:t>
      </w:r>
      <w:proofErr w:type="spellEnd"/>
      <w:r w:rsidRPr="0090760B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90760B">
        <w:rPr>
          <w:b/>
          <w:sz w:val="28"/>
          <w:szCs w:val="28"/>
        </w:rPr>
        <w:t>Чишминский</w:t>
      </w:r>
      <w:proofErr w:type="spellEnd"/>
      <w:r w:rsidRPr="0090760B">
        <w:rPr>
          <w:b/>
          <w:sz w:val="28"/>
          <w:szCs w:val="28"/>
        </w:rPr>
        <w:t xml:space="preserve"> район Республики Башкортостан  решил:</w:t>
      </w:r>
    </w:p>
    <w:p w:rsidR="004A4C83" w:rsidRDefault="004A4C83" w:rsidP="004A4C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25F2" w:rsidRDefault="004A4C83" w:rsidP="005702BB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02BB">
        <w:rPr>
          <w:sz w:val="28"/>
          <w:szCs w:val="28"/>
        </w:rPr>
        <w:t xml:space="preserve">Назначить публичные слушания по вопросу  предоставления  </w:t>
      </w:r>
    </w:p>
    <w:p w:rsidR="00D41836" w:rsidRPr="005C25F2" w:rsidRDefault="004A4C83" w:rsidP="005C2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C25F2">
        <w:rPr>
          <w:sz w:val="28"/>
          <w:szCs w:val="28"/>
        </w:rPr>
        <w:t xml:space="preserve">разрешения на условно разрешенный вид использования земельного участка, расположенного по адресу: </w:t>
      </w:r>
      <w:proofErr w:type="spellStart"/>
      <w:r w:rsidRPr="005C25F2">
        <w:rPr>
          <w:sz w:val="28"/>
          <w:szCs w:val="28"/>
        </w:rPr>
        <w:t>Чишминский</w:t>
      </w:r>
      <w:proofErr w:type="spellEnd"/>
      <w:r w:rsidRPr="005C25F2">
        <w:rPr>
          <w:sz w:val="28"/>
          <w:szCs w:val="28"/>
        </w:rPr>
        <w:t xml:space="preserve"> район , СП </w:t>
      </w:r>
      <w:proofErr w:type="spellStart"/>
      <w:r w:rsidRPr="005C25F2">
        <w:rPr>
          <w:sz w:val="28"/>
          <w:szCs w:val="28"/>
        </w:rPr>
        <w:t>Алкинский</w:t>
      </w:r>
      <w:proofErr w:type="spellEnd"/>
      <w:r w:rsidRPr="005C25F2">
        <w:rPr>
          <w:sz w:val="28"/>
          <w:szCs w:val="28"/>
        </w:rPr>
        <w:t xml:space="preserve"> сельсовет, </w:t>
      </w:r>
      <w:proofErr w:type="spellStart"/>
      <w:r w:rsidR="007D3A08" w:rsidRPr="005C25F2">
        <w:rPr>
          <w:sz w:val="28"/>
          <w:szCs w:val="28"/>
        </w:rPr>
        <w:t>с.Илькашево</w:t>
      </w:r>
      <w:proofErr w:type="spellEnd"/>
      <w:r w:rsidR="007D3A08" w:rsidRPr="005C25F2">
        <w:rPr>
          <w:sz w:val="28"/>
          <w:szCs w:val="28"/>
        </w:rPr>
        <w:t>, ул. Нагорная  д. 1Б ,  кадастровый номер</w:t>
      </w:r>
      <w:r w:rsidRPr="005C25F2">
        <w:rPr>
          <w:sz w:val="28"/>
          <w:szCs w:val="28"/>
        </w:rPr>
        <w:t xml:space="preserve"> 0</w:t>
      </w:r>
      <w:r w:rsidR="007D3A08" w:rsidRPr="005C25F2">
        <w:rPr>
          <w:sz w:val="28"/>
          <w:szCs w:val="28"/>
        </w:rPr>
        <w:t>2: 52: 01 18 01</w:t>
      </w:r>
      <w:r w:rsidRPr="005C25F2">
        <w:rPr>
          <w:sz w:val="28"/>
          <w:szCs w:val="28"/>
        </w:rPr>
        <w:t xml:space="preserve">: </w:t>
      </w:r>
      <w:r w:rsidR="007D3A08" w:rsidRPr="005C25F2">
        <w:rPr>
          <w:sz w:val="28"/>
          <w:szCs w:val="28"/>
        </w:rPr>
        <w:t xml:space="preserve">92 </w:t>
      </w:r>
      <w:r w:rsidR="005C25F2">
        <w:rPr>
          <w:sz w:val="28"/>
          <w:szCs w:val="28"/>
        </w:rPr>
        <w:t xml:space="preserve">  </w:t>
      </w:r>
      <w:r w:rsidR="007D3A08" w:rsidRPr="005C25F2">
        <w:rPr>
          <w:sz w:val="28"/>
          <w:szCs w:val="28"/>
        </w:rPr>
        <w:t>на 16час.</w:t>
      </w:r>
      <w:r w:rsidR="001F63B0" w:rsidRPr="005C25F2">
        <w:rPr>
          <w:sz w:val="28"/>
          <w:szCs w:val="28"/>
        </w:rPr>
        <w:t xml:space="preserve">00мин., </w:t>
      </w:r>
      <w:r w:rsidR="005702BB" w:rsidRPr="005C25F2">
        <w:rPr>
          <w:sz w:val="28"/>
          <w:szCs w:val="28"/>
        </w:rPr>
        <w:t xml:space="preserve"> 22</w:t>
      </w:r>
      <w:r w:rsidR="007D3A08" w:rsidRPr="005C25F2">
        <w:rPr>
          <w:sz w:val="28"/>
          <w:szCs w:val="28"/>
        </w:rPr>
        <w:t xml:space="preserve"> октября 2015года</w:t>
      </w:r>
      <w:r w:rsidR="00D41836" w:rsidRPr="005C25F2">
        <w:rPr>
          <w:sz w:val="28"/>
          <w:szCs w:val="28"/>
        </w:rPr>
        <w:t xml:space="preserve"> , место проведения –</w:t>
      </w:r>
      <w:r w:rsidR="001F63B0" w:rsidRPr="005C25F2">
        <w:rPr>
          <w:sz w:val="28"/>
          <w:szCs w:val="28"/>
        </w:rPr>
        <w:t xml:space="preserve"> </w:t>
      </w:r>
      <w:r w:rsidR="00D41836" w:rsidRPr="005C25F2">
        <w:rPr>
          <w:sz w:val="28"/>
          <w:szCs w:val="28"/>
        </w:rPr>
        <w:t xml:space="preserve">здание  администрации СП </w:t>
      </w:r>
      <w:proofErr w:type="spellStart"/>
      <w:r w:rsidR="00D41836" w:rsidRPr="005C25F2">
        <w:rPr>
          <w:sz w:val="28"/>
          <w:szCs w:val="28"/>
        </w:rPr>
        <w:t>Алкинский</w:t>
      </w:r>
      <w:proofErr w:type="spellEnd"/>
      <w:r w:rsidR="00D41836" w:rsidRPr="005C25F2">
        <w:rPr>
          <w:sz w:val="28"/>
          <w:szCs w:val="28"/>
        </w:rPr>
        <w:t xml:space="preserve">  сельсовет по адресу: Республика Башкортоста</w:t>
      </w:r>
      <w:r w:rsidR="001F63B0" w:rsidRPr="005C25F2">
        <w:rPr>
          <w:sz w:val="28"/>
          <w:szCs w:val="28"/>
        </w:rPr>
        <w:t xml:space="preserve">н, </w:t>
      </w:r>
      <w:proofErr w:type="spellStart"/>
      <w:r w:rsidR="001F63B0" w:rsidRPr="005C25F2">
        <w:rPr>
          <w:sz w:val="28"/>
          <w:szCs w:val="28"/>
        </w:rPr>
        <w:t>Чишминский</w:t>
      </w:r>
      <w:proofErr w:type="spellEnd"/>
      <w:r w:rsidR="001F63B0" w:rsidRPr="005C25F2">
        <w:rPr>
          <w:sz w:val="28"/>
          <w:szCs w:val="28"/>
        </w:rPr>
        <w:t xml:space="preserve"> район, </w:t>
      </w:r>
      <w:proofErr w:type="spellStart"/>
      <w:r w:rsidR="001F63B0" w:rsidRPr="005C25F2">
        <w:rPr>
          <w:sz w:val="28"/>
          <w:szCs w:val="28"/>
        </w:rPr>
        <w:t>с</w:t>
      </w:r>
      <w:proofErr w:type="gramStart"/>
      <w:r w:rsidR="001F63B0" w:rsidRPr="005C25F2">
        <w:rPr>
          <w:sz w:val="28"/>
          <w:szCs w:val="28"/>
        </w:rPr>
        <w:t>.У</w:t>
      </w:r>
      <w:proofErr w:type="gramEnd"/>
      <w:r w:rsidR="001F63B0" w:rsidRPr="005C25F2">
        <w:rPr>
          <w:sz w:val="28"/>
          <w:szCs w:val="28"/>
        </w:rPr>
        <w:t>зытамак</w:t>
      </w:r>
      <w:proofErr w:type="spellEnd"/>
      <w:r w:rsidR="001F63B0" w:rsidRPr="005C25F2">
        <w:rPr>
          <w:sz w:val="28"/>
          <w:szCs w:val="28"/>
        </w:rPr>
        <w:t xml:space="preserve">, </w:t>
      </w:r>
      <w:r w:rsidR="00D41836" w:rsidRPr="005C25F2">
        <w:rPr>
          <w:sz w:val="28"/>
          <w:szCs w:val="28"/>
        </w:rPr>
        <w:t xml:space="preserve"> ул.Центральная, 100. </w:t>
      </w:r>
    </w:p>
    <w:p w:rsidR="00E86DEB" w:rsidRPr="00417F33" w:rsidRDefault="00D41836" w:rsidP="00D418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DEB">
        <w:rPr>
          <w:sz w:val="28"/>
          <w:szCs w:val="28"/>
        </w:rPr>
        <w:t>2. Назначить</w:t>
      </w:r>
      <w:r w:rsidR="00E86DEB" w:rsidRPr="00417F33">
        <w:rPr>
          <w:sz w:val="28"/>
          <w:szCs w:val="28"/>
        </w:rPr>
        <w:t xml:space="preserve"> комиссию по организации и проведению публичных слушаний</w:t>
      </w:r>
      <w:r w:rsidRPr="00D41836">
        <w:rPr>
          <w:sz w:val="28"/>
          <w:szCs w:val="28"/>
        </w:rPr>
        <w:t xml:space="preserve"> </w:t>
      </w:r>
      <w:r w:rsidRPr="00C1421B">
        <w:rPr>
          <w:sz w:val="28"/>
          <w:szCs w:val="28"/>
        </w:rPr>
        <w:t>по вопросу  предоставления  разрешения на условно разрешенный вид использования земельного участка</w:t>
      </w:r>
      <w:r w:rsidR="00E86DEB" w:rsidRPr="00417F33"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>в составе согласно п</w:t>
      </w:r>
      <w:r w:rsidR="00E86DEB" w:rsidRPr="00D35FFE">
        <w:rPr>
          <w:sz w:val="28"/>
          <w:szCs w:val="28"/>
        </w:rPr>
        <w:t>риложени</w:t>
      </w:r>
      <w:r w:rsidR="00E86DEB">
        <w:rPr>
          <w:sz w:val="28"/>
          <w:szCs w:val="28"/>
        </w:rPr>
        <w:t>ю к настоящему решению.</w:t>
      </w:r>
    </w:p>
    <w:p w:rsidR="00E86DEB" w:rsidRDefault="00D41836" w:rsidP="003D2970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>3</w:t>
      </w:r>
      <w:r w:rsidR="00E86DEB">
        <w:rPr>
          <w:sz w:val="28"/>
          <w:szCs w:val="28"/>
        </w:rPr>
        <w:t xml:space="preserve">. </w:t>
      </w:r>
      <w:r w:rsidR="00E86DEB" w:rsidRPr="00C1421B">
        <w:rPr>
          <w:sz w:val="28"/>
          <w:szCs w:val="28"/>
        </w:rPr>
        <w:t>Установить, что</w:t>
      </w:r>
      <w:r w:rsidR="00E86DEB">
        <w:rPr>
          <w:sz w:val="28"/>
          <w:szCs w:val="28"/>
        </w:rPr>
        <w:t xml:space="preserve"> </w:t>
      </w:r>
      <w:r w:rsidR="00E86DEB" w:rsidRPr="00C1421B">
        <w:rPr>
          <w:sz w:val="28"/>
          <w:szCs w:val="28"/>
        </w:rPr>
        <w:t xml:space="preserve">письменные предложения жителей сельского поселения </w:t>
      </w:r>
      <w:proofErr w:type="spellStart"/>
      <w:r w:rsidR="00E86DEB" w:rsidRPr="00C1421B">
        <w:rPr>
          <w:sz w:val="28"/>
          <w:szCs w:val="28"/>
        </w:rPr>
        <w:t>Алкинский</w:t>
      </w:r>
      <w:proofErr w:type="spellEnd"/>
      <w:r w:rsidR="00E86DEB" w:rsidRPr="00C1421B">
        <w:rPr>
          <w:sz w:val="28"/>
          <w:szCs w:val="28"/>
        </w:rPr>
        <w:t xml:space="preserve"> сельсовет </w:t>
      </w:r>
      <w:r w:rsidR="00E86DEB">
        <w:rPr>
          <w:sz w:val="28"/>
          <w:szCs w:val="28"/>
        </w:rPr>
        <w:t xml:space="preserve">и заинтересованных лиц </w:t>
      </w:r>
      <w:r w:rsidR="00E86DEB" w:rsidRPr="00C1421B">
        <w:rPr>
          <w:sz w:val="28"/>
          <w:szCs w:val="28"/>
        </w:rPr>
        <w:t>по вопросу, указанному в</w:t>
      </w:r>
      <w:r w:rsidR="00E86DEB">
        <w:rPr>
          <w:sz w:val="28"/>
          <w:szCs w:val="28"/>
        </w:rPr>
        <w:t xml:space="preserve"> пункте 1 на</w:t>
      </w:r>
      <w:r w:rsidR="00E86DEB" w:rsidRPr="00C1421B">
        <w:rPr>
          <w:sz w:val="28"/>
          <w:szCs w:val="28"/>
        </w:rPr>
        <w:t xml:space="preserve">стоящего решения, </w:t>
      </w:r>
      <w:r w:rsidR="00E86DEB">
        <w:rPr>
          <w:sz w:val="28"/>
          <w:szCs w:val="28"/>
        </w:rPr>
        <w:t xml:space="preserve">принимаются </w:t>
      </w:r>
      <w:r w:rsidR="00E86DEB" w:rsidRPr="00C1421B">
        <w:rPr>
          <w:sz w:val="28"/>
          <w:szCs w:val="28"/>
        </w:rPr>
        <w:t xml:space="preserve">в </w:t>
      </w:r>
      <w:r w:rsidR="00E86DEB">
        <w:rPr>
          <w:sz w:val="28"/>
          <w:szCs w:val="28"/>
        </w:rPr>
        <w:t xml:space="preserve">Администрации </w:t>
      </w:r>
      <w:r w:rsidR="00E86DEB">
        <w:rPr>
          <w:sz w:val="28"/>
          <w:szCs w:val="28"/>
        </w:rPr>
        <w:lastRenderedPageBreak/>
        <w:t xml:space="preserve">сельского  поселения </w:t>
      </w:r>
      <w:proofErr w:type="spellStart"/>
      <w:r w:rsidR="00E86DEB">
        <w:rPr>
          <w:sz w:val="28"/>
          <w:szCs w:val="28"/>
        </w:rPr>
        <w:t>Алкинский</w:t>
      </w:r>
      <w:proofErr w:type="spellEnd"/>
      <w:r w:rsidR="00E86DEB">
        <w:rPr>
          <w:sz w:val="28"/>
          <w:szCs w:val="28"/>
        </w:rPr>
        <w:t xml:space="preserve">  сельсовет  муниципального  района </w:t>
      </w:r>
      <w:proofErr w:type="spellStart"/>
      <w:r w:rsidR="00E86DEB">
        <w:rPr>
          <w:sz w:val="28"/>
          <w:szCs w:val="28"/>
        </w:rPr>
        <w:t>Чишминский</w:t>
      </w:r>
      <w:proofErr w:type="spellEnd"/>
      <w:r w:rsidR="00E86DEB">
        <w:rPr>
          <w:sz w:val="28"/>
          <w:szCs w:val="28"/>
        </w:rPr>
        <w:t xml:space="preserve">  район</w:t>
      </w:r>
      <w:r w:rsidR="00E86DEB" w:rsidRPr="00C1421B">
        <w:rPr>
          <w:sz w:val="28"/>
          <w:szCs w:val="28"/>
        </w:rPr>
        <w:t xml:space="preserve"> Ре</w:t>
      </w:r>
      <w:r w:rsidR="00E86DEB">
        <w:rPr>
          <w:sz w:val="28"/>
          <w:szCs w:val="28"/>
        </w:rPr>
        <w:t xml:space="preserve">спублики Башкортостан  по адресу: Республика Башкортостан, </w:t>
      </w:r>
      <w:proofErr w:type="spellStart"/>
      <w:r w:rsidR="00E86DEB">
        <w:rPr>
          <w:sz w:val="28"/>
          <w:szCs w:val="28"/>
        </w:rPr>
        <w:t>Чишминский</w:t>
      </w:r>
      <w:proofErr w:type="spellEnd"/>
      <w:r w:rsidR="00E86DEB">
        <w:rPr>
          <w:sz w:val="28"/>
          <w:szCs w:val="28"/>
        </w:rPr>
        <w:t xml:space="preserve">  район,  </w:t>
      </w:r>
      <w:proofErr w:type="spellStart"/>
      <w:r w:rsidR="00E86DEB">
        <w:rPr>
          <w:sz w:val="28"/>
          <w:szCs w:val="28"/>
        </w:rPr>
        <w:t>с</w:t>
      </w:r>
      <w:proofErr w:type="gramStart"/>
      <w:r w:rsidR="00E86DEB">
        <w:rPr>
          <w:sz w:val="28"/>
          <w:szCs w:val="28"/>
        </w:rPr>
        <w:t>.У</w:t>
      </w:r>
      <w:proofErr w:type="gramEnd"/>
      <w:r w:rsidR="00E86DEB">
        <w:rPr>
          <w:sz w:val="28"/>
          <w:szCs w:val="28"/>
        </w:rPr>
        <w:t>зытамак</w:t>
      </w:r>
      <w:proofErr w:type="spellEnd"/>
      <w:r w:rsidR="00E86DEB">
        <w:rPr>
          <w:sz w:val="28"/>
          <w:szCs w:val="28"/>
        </w:rPr>
        <w:t xml:space="preserve">, ул. Центральная  д. 100, </w:t>
      </w:r>
      <w:r w:rsidR="00E86DEB" w:rsidRPr="00C1421B"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 xml:space="preserve"> </w:t>
      </w:r>
      <w:r w:rsidR="00E86DEB">
        <w:rPr>
          <w:sz w:val="28"/>
        </w:rPr>
        <w:t>ежедневно с 9.00 – 13.00 и с 14.00 – 18.00 часов (кроме выходных и праздничных дней) в течение 30 дней со дня опубликования информационного сообщения о назначении публичных слушаний, по форме, установленной п.п. 2.2.5</w:t>
      </w:r>
      <w:r w:rsidR="00E86DEB" w:rsidRPr="008F7E44"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 xml:space="preserve">решения Совета  сельского  поселения </w:t>
      </w:r>
      <w:proofErr w:type="spellStart"/>
      <w:r w:rsidR="00E86DEB">
        <w:rPr>
          <w:sz w:val="28"/>
          <w:szCs w:val="28"/>
        </w:rPr>
        <w:t>Алкинский</w:t>
      </w:r>
      <w:proofErr w:type="spellEnd"/>
      <w:r w:rsidR="00E86DEB">
        <w:rPr>
          <w:sz w:val="28"/>
          <w:szCs w:val="28"/>
        </w:rPr>
        <w:t xml:space="preserve"> сельсовет  от  06.02.2012 года № 9</w:t>
      </w:r>
      <w:r w:rsidR="00E86DEB">
        <w:rPr>
          <w:sz w:val="28"/>
        </w:rPr>
        <w:t>.</w:t>
      </w:r>
    </w:p>
    <w:p w:rsidR="00E86DEB" w:rsidRPr="00D41836" w:rsidRDefault="00D41836" w:rsidP="00D418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86DEB">
        <w:rPr>
          <w:sz w:val="28"/>
          <w:szCs w:val="28"/>
        </w:rPr>
        <w:t>. Заключение о результатах публичных слушаний по</w:t>
      </w:r>
      <w:r w:rsidRPr="00D41836">
        <w:rPr>
          <w:sz w:val="28"/>
          <w:szCs w:val="28"/>
        </w:rPr>
        <w:t xml:space="preserve"> </w:t>
      </w:r>
      <w:r w:rsidRPr="004A4C83"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 участка  </w:t>
      </w:r>
      <w:r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 xml:space="preserve"> направить на опубликование в порядке, установленном для официального опубликования муниципальных правовых актов,</w:t>
      </w:r>
      <w:r w:rsidR="00E86DEB" w:rsidRPr="008F7E44"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>в течение 5 дней со дня проведения публичных слушаний.</w:t>
      </w:r>
    </w:p>
    <w:p w:rsidR="00E86DEB" w:rsidRPr="00C1421B" w:rsidRDefault="00E86DEB" w:rsidP="00D0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33">
        <w:rPr>
          <w:sz w:val="28"/>
          <w:szCs w:val="28"/>
        </w:rPr>
        <w:t> </w:t>
      </w:r>
      <w:r w:rsidR="00245725">
        <w:rPr>
          <w:sz w:val="28"/>
          <w:szCs w:val="28"/>
        </w:rPr>
        <w:t>5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  Республики Башкортостан  по 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зытамак</w:t>
      </w:r>
      <w:proofErr w:type="spellEnd"/>
      <w:r>
        <w:rPr>
          <w:sz w:val="28"/>
          <w:szCs w:val="28"/>
        </w:rPr>
        <w:t xml:space="preserve">, ул.Центральная, 100, также </w:t>
      </w:r>
      <w:r w:rsidRPr="00C1421B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Администрации сельского  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м</w:t>
      </w:r>
      <w:r w:rsidRPr="00C1421B">
        <w:rPr>
          <w:sz w:val="28"/>
          <w:szCs w:val="28"/>
        </w:rPr>
        <w:t xml:space="preserve">униципального района </w:t>
      </w:r>
      <w:proofErr w:type="spellStart"/>
      <w:r w:rsidRPr="00C1421B">
        <w:rPr>
          <w:sz w:val="28"/>
          <w:szCs w:val="28"/>
        </w:rPr>
        <w:t>Чишминский</w:t>
      </w:r>
      <w:proofErr w:type="spellEnd"/>
      <w:r w:rsidRPr="00C1421B">
        <w:rPr>
          <w:sz w:val="28"/>
          <w:szCs w:val="28"/>
        </w:rPr>
        <w:t xml:space="preserve"> район в сети Интернет.</w:t>
      </w:r>
    </w:p>
    <w:p w:rsidR="00245725" w:rsidRPr="004A4C83" w:rsidRDefault="00B57161" w:rsidP="00245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725">
        <w:rPr>
          <w:sz w:val="28"/>
          <w:szCs w:val="28"/>
        </w:rPr>
        <w:t xml:space="preserve"> 6</w:t>
      </w:r>
      <w:r w:rsidR="00E86DEB">
        <w:rPr>
          <w:sz w:val="28"/>
          <w:szCs w:val="28"/>
        </w:rPr>
        <w:t xml:space="preserve">. Настоящее решение вступает  </w:t>
      </w:r>
      <w:proofErr w:type="gramStart"/>
      <w:r w:rsidR="00E86DEB">
        <w:rPr>
          <w:sz w:val="28"/>
          <w:szCs w:val="28"/>
        </w:rPr>
        <w:t xml:space="preserve">в силу со дня официального опубликования информационного сообщения о проведении публичных слушаний по </w:t>
      </w:r>
      <w:r w:rsidR="00245725" w:rsidRPr="004A4C83">
        <w:rPr>
          <w:sz w:val="28"/>
          <w:szCs w:val="28"/>
        </w:rPr>
        <w:t>вопросу предоставления разрешения</w:t>
      </w:r>
      <w:r w:rsidR="00245725">
        <w:rPr>
          <w:sz w:val="28"/>
          <w:szCs w:val="28"/>
        </w:rPr>
        <w:t xml:space="preserve"> </w:t>
      </w:r>
      <w:r w:rsidR="00245725" w:rsidRPr="004A4C83">
        <w:rPr>
          <w:sz w:val="28"/>
          <w:szCs w:val="28"/>
        </w:rPr>
        <w:t xml:space="preserve"> на условно разрешенный вид</w:t>
      </w:r>
      <w:proofErr w:type="gramEnd"/>
      <w:r w:rsidR="00245725" w:rsidRPr="004A4C83">
        <w:rPr>
          <w:sz w:val="28"/>
          <w:szCs w:val="28"/>
        </w:rPr>
        <w:t xml:space="preserve"> ис</w:t>
      </w:r>
      <w:r w:rsidR="00F727F4">
        <w:rPr>
          <w:sz w:val="28"/>
          <w:szCs w:val="28"/>
        </w:rPr>
        <w:t xml:space="preserve">пользования земельного  </w:t>
      </w:r>
      <w:r>
        <w:rPr>
          <w:sz w:val="28"/>
          <w:szCs w:val="28"/>
        </w:rPr>
        <w:t>участка.</w:t>
      </w:r>
      <w:r w:rsidR="00245725" w:rsidRPr="004A4C83">
        <w:rPr>
          <w:sz w:val="28"/>
          <w:szCs w:val="28"/>
        </w:rPr>
        <w:t xml:space="preserve"> </w:t>
      </w:r>
    </w:p>
    <w:p w:rsidR="00E86DEB" w:rsidRDefault="001F63B0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6DEB" w:rsidRPr="00417F33" w:rsidRDefault="00E86DEB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DEB" w:rsidRDefault="00E86DEB" w:rsidP="00013986">
      <w:pPr>
        <w:ind w:firstLine="720"/>
        <w:rPr>
          <w:sz w:val="28"/>
        </w:rPr>
      </w:pPr>
    </w:p>
    <w:p w:rsidR="00E86DEB" w:rsidRPr="006E70DD" w:rsidRDefault="00E86DEB" w:rsidP="00013986">
      <w:pPr>
        <w:rPr>
          <w:sz w:val="28"/>
        </w:rPr>
      </w:pPr>
      <w:r w:rsidRPr="006E70DD">
        <w:rPr>
          <w:sz w:val="28"/>
        </w:rPr>
        <w:t xml:space="preserve">Глава сельского поселения  </w:t>
      </w:r>
      <w:r w:rsidR="00F727F4">
        <w:rPr>
          <w:sz w:val="28"/>
        </w:rPr>
        <w:t xml:space="preserve"> </w:t>
      </w:r>
      <w:proofErr w:type="spellStart"/>
      <w:r w:rsidRPr="006E70DD">
        <w:rPr>
          <w:sz w:val="28"/>
        </w:rPr>
        <w:t>Алкинский</w:t>
      </w:r>
      <w:proofErr w:type="spellEnd"/>
      <w:r w:rsidRPr="006E70DD">
        <w:rPr>
          <w:sz w:val="28"/>
        </w:rPr>
        <w:t xml:space="preserve">   сельсовет</w:t>
      </w:r>
    </w:p>
    <w:p w:rsidR="00E86DEB" w:rsidRDefault="00E86DEB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</w:t>
      </w:r>
    </w:p>
    <w:p w:rsidR="00E86DEB" w:rsidRPr="006E70DD" w:rsidRDefault="00E86DEB" w:rsidP="00013986">
      <w:pPr>
        <w:rPr>
          <w:sz w:val="28"/>
        </w:rPr>
      </w:pPr>
      <w:proofErr w:type="spellStart"/>
      <w:r w:rsidRPr="006E70DD">
        <w:rPr>
          <w:sz w:val="28"/>
        </w:rPr>
        <w:t>Чишминский</w:t>
      </w:r>
      <w:proofErr w:type="spellEnd"/>
      <w:r w:rsidRPr="006E70DD">
        <w:rPr>
          <w:sz w:val="28"/>
        </w:rPr>
        <w:t xml:space="preserve"> район   </w:t>
      </w:r>
    </w:p>
    <w:p w:rsidR="00E86DEB" w:rsidRPr="006E70DD" w:rsidRDefault="00E86DEB" w:rsidP="00013986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</w:t>
      </w:r>
      <w:proofErr w:type="spellStart"/>
      <w:r w:rsidRPr="006E70DD">
        <w:rPr>
          <w:sz w:val="28"/>
        </w:rPr>
        <w:t>Д.З.Бикташева</w:t>
      </w:r>
      <w:proofErr w:type="spellEnd"/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245725">
      <w:pPr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F727F4" w:rsidRDefault="00F727F4" w:rsidP="006E70DD">
      <w:pPr>
        <w:jc w:val="right"/>
        <w:rPr>
          <w:sz w:val="28"/>
          <w:szCs w:val="28"/>
        </w:rPr>
      </w:pPr>
    </w:p>
    <w:p w:rsidR="00F727F4" w:rsidRDefault="00F727F4" w:rsidP="006E70DD">
      <w:pPr>
        <w:jc w:val="right"/>
        <w:rPr>
          <w:sz w:val="28"/>
          <w:szCs w:val="28"/>
        </w:rPr>
      </w:pPr>
    </w:p>
    <w:p w:rsidR="00F727F4" w:rsidRDefault="00F727F4" w:rsidP="006E70DD">
      <w:pPr>
        <w:jc w:val="right"/>
        <w:rPr>
          <w:sz w:val="28"/>
          <w:szCs w:val="28"/>
        </w:rPr>
      </w:pPr>
    </w:p>
    <w:p w:rsidR="00F727F4" w:rsidRDefault="00F727F4" w:rsidP="006E70DD">
      <w:pPr>
        <w:jc w:val="right"/>
        <w:rPr>
          <w:sz w:val="28"/>
          <w:szCs w:val="28"/>
        </w:rPr>
      </w:pPr>
    </w:p>
    <w:p w:rsidR="00F727F4" w:rsidRDefault="00F727F4" w:rsidP="006E70DD">
      <w:pPr>
        <w:jc w:val="right"/>
        <w:rPr>
          <w:sz w:val="28"/>
          <w:szCs w:val="28"/>
        </w:rPr>
      </w:pPr>
    </w:p>
    <w:p w:rsidR="00E86DEB" w:rsidRDefault="00E86DEB" w:rsidP="00245725">
      <w:pPr>
        <w:rPr>
          <w:sz w:val="28"/>
          <w:szCs w:val="28"/>
        </w:rPr>
      </w:pPr>
    </w:p>
    <w:p w:rsidR="00E86DEB" w:rsidRPr="002C4AEF" w:rsidRDefault="00E86DEB" w:rsidP="006E70DD">
      <w:pPr>
        <w:jc w:val="right"/>
      </w:pPr>
      <w:r w:rsidRPr="002C4AEF">
        <w:t xml:space="preserve">Приложение </w:t>
      </w:r>
    </w:p>
    <w:p w:rsidR="00E86DEB" w:rsidRPr="002C4AEF" w:rsidRDefault="00E86DEB" w:rsidP="006E70DD">
      <w:pPr>
        <w:jc w:val="right"/>
      </w:pPr>
      <w:r w:rsidRPr="002C4AEF">
        <w:t>к решению Совета</w:t>
      </w:r>
      <w:r>
        <w:t xml:space="preserve"> </w:t>
      </w:r>
      <w:r w:rsidRPr="002C4AEF">
        <w:t xml:space="preserve">сельского  поселения </w:t>
      </w:r>
    </w:p>
    <w:p w:rsidR="00E86DEB" w:rsidRPr="002C4AEF" w:rsidRDefault="00E86DEB" w:rsidP="006E70DD">
      <w:pPr>
        <w:jc w:val="right"/>
      </w:pPr>
      <w:proofErr w:type="spellStart"/>
      <w:r w:rsidRPr="002C4AEF">
        <w:t>Алкинский</w:t>
      </w:r>
      <w:proofErr w:type="spellEnd"/>
      <w:r w:rsidRPr="002C4AEF">
        <w:t xml:space="preserve"> сельсовет муниципального  района </w:t>
      </w:r>
    </w:p>
    <w:p w:rsidR="00E86DEB" w:rsidRPr="002C4AEF" w:rsidRDefault="00E86DEB" w:rsidP="006E70DD">
      <w:pPr>
        <w:jc w:val="right"/>
      </w:pPr>
      <w:r w:rsidRPr="002C4AEF">
        <w:t xml:space="preserve">  </w:t>
      </w:r>
      <w:proofErr w:type="spellStart"/>
      <w:r w:rsidRPr="002C4AEF">
        <w:t>Чишминский</w:t>
      </w:r>
      <w:proofErr w:type="spellEnd"/>
      <w:r w:rsidRPr="002C4AEF">
        <w:t xml:space="preserve"> район</w:t>
      </w:r>
      <w:r>
        <w:t xml:space="preserve"> </w:t>
      </w:r>
      <w:r w:rsidRPr="002C4AEF">
        <w:t xml:space="preserve">Республики   Башкортостан </w:t>
      </w:r>
    </w:p>
    <w:p w:rsidR="00E86DEB" w:rsidRPr="00F1574D" w:rsidRDefault="00E86DEB" w:rsidP="00D51930">
      <w:pPr>
        <w:jc w:val="right"/>
        <w:rPr>
          <w:sz w:val="28"/>
          <w:szCs w:val="28"/>
        </w:rPr>
      </w:pPr>
      <w:r w:rsidRPr="002C4AEF">
        <w:t>от «</w:t>
      </w:r>
      <w:r>
        <w:t>0</w:t>
      </w:r>
      <w:r w:rsidR="00245725">
        <w:t>9</w:t>
      </w:r>
      <w:r w:rsidRPr="002C4AEF">
        <w:t xml:space="preserve">» </w:t>
      </w:r>
      <w:r w:rsidR="00245725">
        <w:t>сентября   2015</w:t>
      </w:r>
      <w:r>
        <w:t xml:space="preserve"> </w:t>
      </w:r>
      <w:r w:rsidRPr="002C4AEF">
        <w:t>года</w:t>
      </w:r>
      <w:r>
        <w:t xml:space="preserve"> </w:t>
      </w:r>
      <w:r w:rsidRPr="002C4AEF">
        <w:t xml:space="preserve"> № </w:t>
      </w:r>
      <w:r w:rsidR="00245725">
        <w:t>46</w:t>
      </w:r>
      <w:r w:rsidRPr="00F1574D">
        <w:rPr>
          <w:sz w:val="28"/>
          <w:szCs w:val="28"/>
        </w:rPr>
        <w:t xml:space="preserve">                                                    </w:t>
      </w:r>
    </w:p>
    <w:p w:rsidR="00E86DEB" w:rsidRDefault="00E86DEB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</w:t>
      </w:r>
    </w:p>
    <w:p w:rsidR="00E86DEB" w:rsidRDefault="00E86DEB" w:rsidP="006E70DD">
      <w:pPr>
        <w:rPr>
          <w:sz w:val="28"/>
          <w:szCs w:val="28"/>
        </w:rPr>
      </w:pPr>
    </w:p>
    <w:p w:rsidR="00E86DEB" w:rsidRPr="00F1574D" w:rsidRDefault="00E86DEB" w:rsidP="00516738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СОСТАВ КОМИССИИ</w:t>
      </w:r>
    </w:p>
    <w:p w:rsidR="00F727F4" w:rsidRDefault="00F727F4" w:rsidP="00F72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 организации   и проведению  публичных слушаний </w:t>
      </w:r>
      <w:r w:rsidR="00E86DEB" w:rsidRPr="00F1574D">
        <w:rPr>
          <w:sz w:val="28"/>
          <w:szCs w:val="28"/>
        </w:rPr>
        <w:t xml:space="preserve">по </w:t>
      </w:r>
      <w:r w:rsidR="00245725" w:rsidRPr="004A4C83">
        <w:rPr>
          <w:sz w:val="28"/>
          <w:szCs w:val="28"/>
        </w:rPr>
        <w:t>вопросу предоставления разрешения</w:t>
      </w:r>
      <w:r w:rsidR="00245725">
        <w:rPr>
          <w:sz w:val="28"/>
          <w:szCs w:val="28"/>
        </w:rPr>
        <w:t xml:space="preserve"> </w:t>
      </w:r>
      <w:r w:rsidR="00245725" w:rsidRPr="004A4C83">
        <w:rPr>
          <w:sz w:val="28"/>
          <w:szCs w:val="28"/>
        </w:rPr>
        <w:t xml:space="preserve"> на условно </w:t>
      </w:r>
      <w:proofErr w:type="gramStart"/>
      <w:r w:rsidR="00245725" w:rsidRPr="004A4C83">
        <w:rPr>
          <w:sz w:val="28"/>
          <w:szCs w:val="28"/>
        </w:rPr>
        <w:t>разрешенный</w:t>
      </w:r>
      <w:proofErr w:type="gramEnd"/>
    </w:p>
    <w:p w:rsidR="00245725" w:rsidRPr="004A4C83" w:rsidRDefault="00245725" w:rsidP="00F727F4">
      <w:pPr>
        <w:jc w:val="center"/>
        <w:rPr>
          <w:sz w:val="28"/>
          <w:szCs w:val="28"/>
        </w:rPr>
      </w:pPr>
      <w:r w:rsidRPr="004A4C83">
        <w:rPr>
          <w:sz w:val="28"/>
          <w:szCs w:val="28"/>
        </w:rPr>
        <w:t xml:space="preserve"> вид использования земельного  участка  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2669"/>
        <w:gridCol w:w="6828"/>
      </w:tblGrid>
      <w:tr w:rsidR="00E86DEB" w:rsidRPr="00F1574D" w:rsidTr="00245725">
        <w:tc>
          <w:tcPr>
            <w:tcW w:w="2669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  В.П.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6828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     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-депутат  Совета  сельского  поселения                               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Алкинский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F1574D">
              <w:rPr>
                <w:sz w:val="28"/>
                <w:szCs w:val="28"/>
              </w:rPr>
              <w:t>, председатель комиссии;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E86DEB" w:rsidRPr="00F1574D" w:rsidTr="00245725">
        <w:tc>
          <w:tcPr>
            <w:tcW w:w="2669" w:type="dxa"/>
            <w:shd w:val="clear" w:color="auto" w:fill="FFFFFF"/>
          </w:tcPr>
          <w:p w:rsidR="00E86DEB" w:rsidRPr="00F1574D" w:rsidRDefault="00245725" w:rsidP="005F5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Туктаров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  <w:tc>
          <w:tcPr>
            <w:tcW w:w="6828" w:type="dxa"/>
            <w:shd w:val="clear" w:color="auto" w:fill="FFFFFF"/>
          </w:tcPr>
          <w:p w:rsidR="00E86DEB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      -депутат Совета    сельского   поселения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Алкинский</w:t>
            </w:r>
            <w:proofErr w:type="spellEnd"/>
            <w:r>
              <w:rPr>
                <w:sz w:val="28"/>
                <w:szCs w:val="28"/>
              </w:rPr>
              <w:t xml:space="preserve">  сельсовет,  секретарь комиссии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E86DEB" w:rsidRPr="00F1574D" w:rsidTr="00245725">
        <w:tc>
          <w:tcPr>
            <w:tcW w:w="2669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6828" w:type="dxa"/>
            <w:shd w:val="clear" w:color="auto" w:fill="FFFFFF"/>
          </w:tcPr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- главный архитектор</w:t>
            </w:r>
            <w:r w:rsidRPr="00F15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1574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района </w:t>
            </w:r>
            <w:proofErr w:type="spellStart"/>
            <w:r w:rsidRPr="00F1574D">
              <w:rPr>
                <w:sz w:val="28"/>
                <w:szCs w:val="28"/>
              </w:rPr>
              <w:t>Чишми</w:t>
            </w:r>
            <w:r>
              <w:rPr>
                <w:sz w:val="28"/>
                <w:szCs w:val="28"/>
              </w:rPr>
              <w:t>нский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 согласованию);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E86DEB" w:rsidRPr="00F1574D" w:rsidTr="00245725">
        <w:tc>
          <w:tcPr>
            <w:tcW w:w="2669" w:type="dxa"/>
            <w:shd w:val="clear" w:color="auto" w:fill="FFFFFF"/>
          </w:tcPr>
          <w:p w:rsidR="00E86DEB" w:rsidRPr="00F1574D" w:rsidRDefault="00245725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Захаров Е.В.</w:t>
            </w:r>
            <w:r w:rsidR="00E86DEB" w:rsidRPr="00F1574D">
              <w:rPr>
                <w:sz w:val="28"/>
                <w:szCs w:val="28"/>
              </w:rPr>
              <w:t xml:space="preserve">  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6828" w:type="dxa"/>
            <w:shd w:val="clear" w:color="auto" w:fill="FFFFFF"/>
          </w:tcPr>
          <w:p w:rsidR="00E86DEB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депутат Совета    сельского   поселения  </w:t>
            </w:r>
          </w:p>
          <w:p w:rsidR="00E86DEB" w:rsidRPr="00F1574D" w:rsidRDefault="00E86DEB" w:rsidP="0024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Алкинский</w:t>
            </w:r>
            <w:proofErr w:type="spellEnd"/>
            <w:r>
              <w:rPr>
                <w:sz w:val="28"/>
                <w:szCs w:val="28"/>
              </w:rPr>
              <w:t xml:space="preserve">  сельс</w:t>
            </w:r>
            <w:r w:rsidR="00245725">
              <w:rPr>
                <w:sz w:val="28"/>
                <w:szCs w:val="28"/>
              </w:rPr>
              <w:t>овет</w:t>
            </w:r>
            <w:r w:rsidR="00245725" w:rsidRPr="00F1574D">
              <w:rPr>
                <w:sz w:val="28"/>
                <w:szCs w:val="28"/>
              </w:rPr>
              <w:t xml:space="preserve"> 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</w:t>
            </w:r>
          </w:p>
        </w:tc>
      </w:tr>
      <w:tr w:rsidR="00F727F4" w:rsidRPr="00F1574D" w:rsidTr="00F727F4">
        <w:tc>
          <w:tcPr>
            <w:tcW w:w="2669" w:type="dxa"/>
            <w:shd w:val="clear" w:color="auto" w:fill="FFFFFF"/>
          </w:tcPr>
          <w:p w:rsidR="00F727F4" w:rsidRPr="00F1574D" w:rsidRDefault="00F727F4" w:rsidP="00A4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А.А.</w:t>
            </w:r>
            <w:r w:rsidRPr="00F1574D">
              <w:rPr>
                <w:sz w:val="28"/>
                <w:szCs w:val="28"/>
              </w:rPr>
              <w:t xml:space="preserve">  </w:t>
            </w:r>
          </w:p>
          <w:p w:rsidR="00F727F4" w:rsidRPr="00F1574D" w:rsidRDefault="00F727F4" w:rsidP="00A428C0">
            <w:pPr>
              <w:rPr>
                <w:sz w:val="28"/>
                <w:szCs w:val="28"/>
              </w:rPr>
            </w:pPr>
          </w:p>
          <w:p w:rsidR="00F727F4" w:rsidRPr="00F1574D" w:rsidRDefault="00F727F4" w:rsidP="00A428C0">
            <w:pPr>
              <w:rPr>
                <w:sz w:val="28"/>
                <w:szCs w:val="28"/>
              </w:rPr>
            </w:pPr>
          </w:p>
          <w:p w:rsidR="00F727F4" w:rsidRPr="00F1574D" w:rsidRDefault="00F727F4" w:rsidP="00A4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6828" w:type="dxa"/>
            <w:shd w:val="clear" w:color="auto" w:fill="FFFFFF"/>
          </w:tcPr>
          <w:p w:rsidR="00F727F4" w:rsidRDefault="00F727F4" w:rsidP="00A428C0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депутат Совета    сельского   поселения  </w:t>
            </w:r>
          </w:p>
          <w:p w:rsidR="00F727F4" w:rsidRPr="00F1574D" w:rsidRDefault="00F727F4" w:rsidP="00A4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Алкинский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r w:rsidRPr="00F1574D">
              <w:rPr>
                <w:sz w:val="28"/>
                <w:szCs w:val="28"/>
              </w:rPr>
              <w:t xml:space="preserve"> </w:t>
            </w:r>
          </w:p>
          <w:p w:rsidR="00F727F4" w:rsidRPr="00F1574D" w:rsidRDefault="00F727F4" w:rsidP="00A428C0">
            <w:pPr>
              <w:rPr>
                <w:sz w:val="28"/>
                <w:szCs w:val="28"/>
              </w:rPr>
            </w:pPr>
          </w:p>
          <w:p w:rsidR="00F727F4" w:rsidRPr="00F1574D" w:rsidRDefault="00F727F4" w:rsidP="00A428C0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</w:t>
            </w:r>
          </w:p>
        </w:tc>
      </w:tr>
    </w:tbl>
    <w:p w:rsidR="00E86DEB" w:rsidRPr="001F14DF" w:rsidRDefault="00E86DEB" w:rsidP="00013986">
      <w:pPr>
        <w:jc w:val="both"/>
        <w:rPr>
          <w:b/>
          <w:bCs/>
          <w:sz w:val="28"/>
        </w:rPr>
      </w:pPr>
    </w:p>
    <w:p w:rsidR="00E86DEB" w:rsidRDefault="00E86DEB" w:rsidP="00013986">
      <w:pPr>
        <w:ind w:firstLine="720"/>
        <w:rPr>
          <w:b/>
          <w:bCs/>
          <w:sz w:val="28"/>
        </w:rPr>
      </w:pPr>
    </w:p>
    <w:p w:rsidR="00E86DEB" w:rsidRDefault="00E86DEB" w:rsidP="004F6220">
      <w:pPr>
        <w:jc w:val="both"/>
        <w:rPr>
          <w:b/>
          <w:bCs/>
          <w:sz w:val="28"/>
        </w:rPr>
      </w:pPr>
    </w:p>
    <w:p w:rsidR="00E86DEB" w:rsidRDefault="00E86DEB" w:rsidP="004F6220">
      <w:pPr>
        <w:jc w:val="both"/>
        <w:rPr>
          <w:b/>
          <w:bCs/>
          <w:sz w:val="28"/>
        </w:rPr>
      </w:pPr>
    </w:p>
    <w:sectPr w:rsidR="00E86DEB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304"/>
    <w:multiLevelType w:val="hybridMultilevel"/>
    <w:tmpl w:val="A9465D22"/>
    <w:lvl w:ilvl="0" w:tplc="19201E6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6220"/>
    <w:rsid w:val="0000750F"/>
    <w:rsid w:val="0001129A"/>
    <w:rsid w:val="00013986"/>
    <w:rsid w:val="0002522E"/>
    <w:rsid w:val="00026A5D"/>
    <w:rsid w:val="00063358"/>
    <w:rsid w:val="00085DA6"/>
    <w:rsid w:val="00094E81"/>
    <w:rsid w:val="000A3B08"/>
    <w:rsid w:val="000C1ABA"/>
    <w:rsid w:val="000C4DD6"/>
    <w:rsid w:val="000D68C0"/>
    <w:rsid w:val="001037E0"/>
    <w:rsid w:val="001143C9"/>
    <w:rsid w:val="00116434"/>
    <w:rsid w:val="00141656"/>
    <w:rsid w:val="001563E5"/>
    <w:rsid w:val="00160916"/>
    <w:rsid w:val="0017683C"/>
    <w:rsid w:val="001B1143"/>
    <w:rsid w:val="001C3F2D"/>
    <w:rsid w:val="001F14DF"/>
    <w:rsid w:val="001F63B0"/>
    <w:rsid w:val="0021512B"/>
    <w:rsid w:val="002451AD"/>
    <w:rsid w:val="00245725"/>
    <w:rsid w:val="002663ED"/>
    <w:rsid w:val="00271122"/>
    <w:rsid w:val="002A57B8"/>
    <w:rsid w:val="002B0425"/>
    <w:rsid w:val="002B2AE7"/>
    <w:rsid w:val="002C4AEF"/>
    <w:rsid w:val="002D3659"/>
    <w:rsid w:val="002D4854"/>
    <w:rsid w:val="002E266C"/>
    <w:rsid w:val="002E4C53"/>
    <w:rsid w:val="002F662F"/>
    <w:rsid w:val="00311F39"/>
    <w:rsid w:val="00315D88"/>
    <w:rsid w:val="0032709D"/>
    <w:rsid w:val="00352844"/>
    <w:rsid w:val="003732B2"/>
    <w:rsid w:val="00395186"/>
    <w:rsid w:val="003D2970"/>
    <w:rsid w:val="003D72CC"/>
    <w:rsid w:val="003F4C19"/>
    <w:rsid w:val="00407B60"/>
    <w:rsid w:val="004153C5"/>
    <w:rsid w:val="00417F33"/>
    <w:rsid w:val="00461B15"/>
    <w:rsid w:val="00470837"/>
    <w:rsid w:val="004835BA"/>
    <w:rsid w:val="00496339"/>
    <w:rsid w:val="004A4C83"/>
    <w:rsid w:val="004B3FB9"/>
    <w:rsid w:val="004D75CC"/>
    <w:rsid w:val="004F6220"/>
    <w:rsid w:val="004F68DB"/>
    <w:rsid w:val="004F6D64"/>
    <w:rsid w:val="00502E79"/>
    <w:rsid w:val="005128D7"/>
    <w:rsid w:val="00515464"/>
    <w:rsid w:val="00516738"/>
    <w:rsid w:val="00523A3C"/>
    <w:rsid w:val="0052585F"/>
    <w:rsid w:val="005269CC"/>
    <w:rsid w:val="005568F1"/>
    <w:rsid w:val="00565BC7"/>
    <w:rsid w:val="00565F98"/>
    <w:rsid w:val="005702BB"/>
    <w:rsid w:val="005C25F2"/>
    <w:rsid w:val="005D2175"/>
    <w:rsid w:val="005F54F4"/>
    <w:rsid w:val="005F6D0A"/>
    <w:rsid w:val="00617351"/>
    <w:rsid w:val="00625898"/>
    <w:rsid w:val="00653348"/>
    <w:rsid w:val="006840D8"/>
    <w:rsid w:val="006C3BF1"/>
    <w:rsid w:val="006D0E4A"/>
    <w:rsid w:val="006E118B"/>
    <w:rsid w:val="006E70DD"/>
    <w:rsid w:val="00746E7C"/>
    <w:rsid w:val="00760459"/>
    <w:rsid w:val="007A4741"/>
    <w:rsid w:val="007B0822"/>
    <w:rsid w:val="007B1FB0"/>
    <w:rsid w:val="007B2E29"/>
    <w:rsid w:val="007C31A1"/>
    <w:rsid w:val="007D2925"/>
    <w:rsid w:val="007D3A08"/>
    <w:rsid w:val="008142F7"/>
    <w:rsid w:val="00866B86"/>
    <w:rsid w:val="00870B1B"/>
    <w:rsid w:val="00876E76"/>
    <w:rsid w:val="00892E9F"/>
    <w:rsid w:val="008B396D"/>
    <w:rsid w:val="008E5BF2"/>
    <w:rsid w:val="008F6EA1"/>
    <w:rsid w:val="008F7E44"/>
    <w:rsid w:val="00931285"/>
    <w:rsid w:val="00934A2B"/>
    <w:rsid w:val="00946DD0"/>
    <w:rsid w:val="00952AE9"/>
    <w:rsid w:val="00967614"/>
    <w:rsid w:val="00993E75"/>
    <w:rsid w:val="00996F1A"/>
    <w:rsid w:val="009A1E2A"/>
    <w:rsid w:val="009B2ACF"/>
    <w:rsid w:val="009D4FD3"/>
    <w:rsid w:val="00A17928"/>
    <w:rsid w:val="00A333D4"/>
    <w:rsid w:val="00A6642D"/>
    <w:rsid w:val="00A818E0"/>
    <w:rsid w:val="00AC5045"/>
    <w:rsid w:val="00AD7850"/>
    <w:rsid w:val="00AE011A"/>
    <w:rsid w:val="00AE69A4"/>
    <w:rsid w:val="00B12150"/>
    <w:rsid w:val="00B22012"/>
    <w:rsid w:val="00B31427"/>
    <w:rsid w:val="00B36F85"/>
    <w:rsid w:val="00B57161"/>
    <w:rsid w:val="00B71F0C"/>
    <w:rsid w:val="00B842B9"/>
    <w:rsid w:val="00BA496C"/>
    <w:rsid w:val="00BE6104"/>
    <w:rsid w:val="00BF586C"/>
    <w:rsid w:val="00C02FE4"/>
    <w:rsid w:val="00C055F0"/>
    <w:rsid w:val="00C12DAA"/>
    <w:rsid w:val="00C13930"/>
    <w:rsid w:val="00C1421B"/>
    <w:rsid w:val="00C21454"/>
    <w:rsid w:val="00C42A48"/>
    <w:rsid w:val="00C85A33"/>
    <w:rsid w:val="00CA2A15"/>
    <w:rsid w:val="00CC5766"/>
    <w:rsid w:val="00CE1C74"/>
    <w:rsid w:val="00CF047E"/>
    <w:rsid w:val="00D03464"/>
    <w:rsid w:val="00D05011"/>
    <w:rsid w:val="00D33AC6"/>
    <w:rsid w:val="00D35FFE"/>
    <w:rsid w:val="00D40F5F"/>
    <w:rsid w:val="00D41836"/>
    <w:rsid w:val="00D51930"/>
    <w:rsid w:val="00D65C1D"/>
    <w:rsid w:val="00D74ECB"/>
    <w:rsid w:val="00D80D79"/>
    <w:rsid w:val="00D83CBB"/>
    <w:rsid w:val="00D84E28"/>
    <w:rsid w:val="00D9192A"/>
    <w:rsid w:val="00DA047F"/>
    <w:rsid w:val="00DB1335"/>
    <w:rsid w:val="00DC738C"/>
    <w:rsid w:val="00DD5A90"/>
    <w:rsid w:val="00DF1428"/>
    <w:rsid w:val="00E02D5A"/>
    <w:rsid w:val="00E57155"/>
    <w:rsid w:val="00E64F60"/>
    <w:rsid w:val="00E86DEB"/>
    <w:rsid w:val="00E94F28"/>
    <w:rsid w:val="00E956A4"/>
    <w:rsid w:val="00E958FF"/>
    <w:rsid w:val="00EA3382"/>
    <w:rsid w:val="00ED3A58"/>
    <w:rsid w:val="00EE2885"/>
    <w:rsid w:val="00EE6A5C"/>
    <w:rsid w:val="00EE7FAE"/>
    <w:rsid w:val="00F1574D"/>
    <w:rsid w:val="00F33CE2"/>
    <w:rsid w:val="00F645EE"/>
    <w:rsid w:val="00F727F4"/>
    <w:rsid w:val="00F91021"/>
    <w:rsid w:val="00FA794B"/>
    <w:rsid w:val="00FA7CFA"/>
    <w:rsid w:val="00FB0F5E"/>
    <w:rsid w:val="00FB3A53"/>
    <w:rsid w:val="00FB76A1"/>
    <w:rsid w:val="00FD203E"/>
    <w:rsid w:val="00FD3E57"/>
    <w:rsid w:val="00FF12D0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4F6220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a9">
    <w:name w:val="Strong"/>
    <w:basedOn w:val="a0"/>
    <w:uiPriority w:val="99"/>
    <w:qFormat/>
    <w:locked/>
    <w:rsid w:val="006E70DD"/>
    <w:rPr>
      <w:rFonts w:cs="Times New Roman"/>
      <w:b/>
    </w:rPr>
  </w:style>
  <w:style w:type="character" w:styleId="aa">
    <w:name w:val="Hyperlink"/>
    <w:basedOn w:val="a0"/>
    <w:uiPriority w:val="99"/>
    <w:rsid w:val="00C02FE4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70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81F190FE17B5583B5DA5583B084A074E2AF414508E5879355993C4A63AE09F93D567A283DAB311CBCB8t3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admin</dc:creator>
  <cp:lastModifiedBy>User</cp:lastModifiedBy>
  <cp:revision>14</cp:revision>
  <cp:lastPrinted>2015-09-17T06:23:00Z</cp:lastPrinted>
  <dcterms:created xsi:type="dcterms:W3CDTF">2015-09-15T12:18:00Z</dcterms:created>
  <dcterms:modified xsi:type="dcterms:W3CDTF">2015-09-17T06:24:00Z</dcterms:modified>
</cp:coreProperties>
</file>